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AC3619" w14:textId="77777777" w:rsidR="006D6972" w:rsidRDefault="006D6972" w:rsidP="0035730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14:paraId="60A4587D" w14:textId="77777777" w:rsidR="006D6972" w:rsidRPr="006D6972" w:rsidRDefault="006D6972" w:rsidP="006D697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0"/>
        </w:rPr>
      </w:pPr>
      <w:r w:rsidRPr="006D6972">
        <w:rPr>
          <w:rFonts w:ascii="Arial" w:hAnsi="Arial" w:cs="Arial"/>
          <w:b/>
          <w:noProof/>
          <w:sz w:val="32"/>
          <w:szCs w:val="20"/>
        </w:rPr>
        <w:t>Components of a Neuron</w:t>
      </w:r>
    </w:p>
    <w:p w14:paraId="1BE39379" w14:textId="77777777" w:rsidR="00357302" w:rsidRDefault="007D4F59" w:rsidP="0035730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lang w:eastAsia="zh-TW"/>
        </w:rPr>
        <w:pict w14:anchorId="7AEA013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2" type="#_x0000_t202" style="position:absolute;left:0;text-align:left;margin-left:6pt;margin-top:10.75pt;width:299.35pt;height:21.35pt;z-index:251674624;mso-height-percent:200;mso-height-percent:200;mso-width-relative:margin;mso-height-relative:margin" fillcolor="#d8d8d8 [2732]" strokeweight="1.5pt">
            <v:textbox style="mso-fit-shape-to-text:t">
              <w:txbxContent>
                <w:p w14:paraId="0CAB9134" w14:textId="77777777" w:rsidR="0034275F" w:rsidRPr="0034275F" w:rsidRDefault="0034275F" w:rsidP="0034275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4275F">
                    <w:rPr>
                      <w:rFonts w:ascii="Arial" w:hAnsi="Arial" w:cs="Arial"/>
                      <w:b/>
                    </w:rPr>
                    <w:t>Learning Target:</w:t>
                  </w:r>
                  <w:r w:rsidRPr="0034275F">
                    <w:rPr>
                      <w:rFonts w:ascii="Arial" w:hAnsi="Arial" w:cs="Arial"/>
                    </w:rPr>
                    <w:t xml:space="preserve">  Identify key part of a neuron.</w:t>
                  </w:r>
                </w:p>
              </w:txbxContent>
            </v:textbox>
          </v:shape>
        </w:pict>
      </w:r>
    </w:p>
    <w:p w14:paraId="049D3731" w14:textId="77777777" w:rsidR="00F534A8" w:rsidRPr="00357302" w:rsidRDefault="007D4F59" w:rsidP="0035730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zh-TW"/>
        </w:rPr>
        <w:pict w14:anchorId="7E3D5472">
          <v:shape id="_x0000_s1039" type="#_x0000_t202" style="position:absolute;margin-left:6pt;margin-top:20.6pt;width:138.75pt;height:24.9pt;z-index:251672576;mso-width-relative:margin;mso-height-relative:margin" stroked="f">
            <v:textbox style="mso-next-textbox:#_x0000_s1039">
              <w:txbxContent>
                <w:p w14:paraId="48479AB6" w14:textId="77777777" w:rsidR="00B962CC" w:rsidRDefault="00B962CC"/>
              </w:txbxContent>
            </v:textbox>
          </v:shape>
        </w:pict>
      </w:r>
    </w:p>
    <w:p w14:paraId="1E5B090D" w14:textId="77777777" w:rsidR="00F534A8" w:rsidRDefault="007D4F59" w:rsidP="00C31862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pict w14:anchorId="11DDA5E8">
          <v:shape id="_x0000_s1030" type="#_x0000_t202" style="position:absolute;left:0;text-align:left;margin-left:5in;margin-top:233.9pt;width:147.1pt;height:22.95pt;z-index:251663360;mso-width-relative:margin;mso-height-relative:margin" fillcolor="#d8d8d8 [2732]" strokeweight="2pt">
            <v:textbox>
              <w:txbxContent>
                <w:p w14:paraId="081909A5" w14:textId="77777777" w:rsidR="00C31862" w:rsidRDefault="00C31862" w:rsidP="00C31862"/>
              </w:txbxContent>
            </v:textbox>
          </v:shape>
        </w:pict>
      </w:r>
      <w:r>
        <w:rPr>
          <w:noProof/>
        </w:rPr>
        <w:pict w14:anchorId="7F327EEF">
          <v:line id="Straight Connector 1" o:spid="_x0000_s1051" style="position:absolute;left:0;text-align:left;flip:y;z-index:251676672;visibility:visible;mso-wrap-style:square;mso-wrap-distance-left:9pt;mso-wrap-distance-top:0;mso-wrap-distance-right:9pt;mso-wrap-distance-bottom:0;mso-position-horizontal-relative:text;mso-position-vertical-relative:text" from="79pt,134.9pt" to="234pt,14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" strokecolor="black [3213]" strokeweight="2pt">
            <v:stroke endarrow="block"/>
            <v:shadow on="t" opacity="24903f" mv:blur="40000f" origin=",.5" offset="0,20000emu"/>
          </v:line>
        </w:pict>
      </w:r>
      <w:r>
        <w:rPr>
          <w:noProof/>
        </w:rPr>
        <w:pict w14:anchorId="4F3C85DE">
          <v:shape id="_x0000_s1050" type="#_x0000_t202" style="position:absolute;left:0;text-align:left;margin-left:-8.25pt;margin-top:134.9pt;width:89.25pt;height:26.25pt;z-index:251675648;mso-wrap-edited:f" wrapcoords="-225 -225 -225 21375 21825 21375 21825 -225 -225 -225" fillcolor="#d8d8d8 [2732]" strokecolor="black [3213]" strokeweight="1.5pt">
            <v:fill o:detectmouseclick="t"/>
            <v:textbox inset=",7.2pt,,7.2pt">
              <w:txbxContent>
                <w:p w14:paraId="1B0EF620" w14:textId="77777777" w:rsidR="00747B2F" w:rsidRDefault="00747B2F"/>
              </w:txbxContent>
            </v:textbox>
          </v:shape>
        </w:pict>
      </w:r>
      <w:r>
        <w:rPr>
          <w:noProof/>
        </w:rPr>
        <w:pict w14:anchorId="5FE876FB">
          <v:shape id="_x0000_s1029" type="#_x0000_t202" style="position:absolute;left:0;text-align:left;margin-left:5in;margin-top:80.9pt;width:115pt;height:21.95pt;z-index:251662336;mso-width-relative:margin;mso-height-relative:margin" fillcolor="#d8d8d8 [2732]" strokeweight="2pt">
            <v:textbox style="mso-next-textbox:#_x0000_s1029">
              <w:txbxContent>
                <w:p w14:paraId="13F14764" w14:textId="77777777" w:rsidR="00C31862" w:rsidRDefault="00C31862" w:rsidP="00C31862"/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</w:rPr>
        <w:pict w14:anchorId="74295326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66pt;margin-top:32.95pt;width:36pt;height:22.5pt;flip:x;z-index:251670528" o:connectortype="straight" strokeweight="3.25pt">
            <v:stroke endarrow="block"/>
          </v:shape>
        </w:pict>
      </w:r>
      <w:r>
        <w:rPr>
          <w:noProof/>
        </w:rPr>
        <w:pict w14:anchorId="7067BC15">
          <v:shape id="_x0000_s1036" type="#_x0000_t32" style="position:absolute;left:0;text-align:left;margin-left:282.1pt;margin-top:16.5pt;width:107.9pt;height:4.45pt;flip:x y;z-index:251669504" o:connectortype="straight" strokeweight="3.25pt">
            <v:stroke endarrow="block"/>
          </v:shape>
        </w:pict>
      </w:r>
      <w:r>
        <w:rPr>
          <w:noProof/>
        </w:rPr>
        <w:pict w14:anchorId="56A76564">
          <v:shape id="_x0000_s1035" type="#_x0000_t202" style="position:absolute;left:0;text-align:left;margin-left:378.65pt;margin-top:20.95pt;width:147.1pt;height:22.95pt;z-index:251668480;mso-width-relative:margin;mso-height-relative:margin" fillcolor="#d8d8d8 [2732]" strokeweight="2pt">
            <v:textbox style="mso-next-textbox:#_x0000_s1035">
              <w:txbxContent>
                <w:p w14:paraId="6EFF9485" w14:textId="77777777" w:rsidR="00C31862" w:rsidRDefault="00C31862" w:rsidP="00C31862"/>
              </w:txbxContent>
            </v:textbox>
          </v:shape>
        </w:pict>
      </w:r>
      <w:r>
        <w:rPr>
          <w:noProof/>
        </w:rPr>
        <w:pict w14:anchorId="6EE99F97">
          <v:shape id="_x0000_s1034" type="#_x0000_t202" style="position:absolute;left:0;text-align:left;margin-left:71.9pt;margin-top:450.7pt;width:147.1pt;height:22.95pt;z-index:251667456;mso-width-relative:margin;mso-height-relative:margin" fillcolor="#d8d8d8 [2732]" strokeweight="2pt">
            <v:textbox style="mso-next-textbox:#_x0000_s1034">
              <w:txbxContent>
                <w:p w14:paraId="18CE12EF" w14:textId="77777777" w:rsidR="00C31862" w:rsidRDefault="00C31862" w:rsidP="00C31862"/>
              </w:txbxContent>
            </v:textbox>
          </v:shape>
        </w:pict>
      </w:r>
      <w:r>
        <w:rPr>
          <w:noProof/>
        </w:rPr>
        <w:pict w14:anchorId="139C6423">
          <v:shape id="_x0000_s1033" type="#_x0000_t202" style="position:absolute;left:0;text-align:left;margin-left:359.9pt;margin-top:450.7pt;width:147.1pt;height:22.95pt;z-index:251666432;mso-width-relative:margin;mso-height-relative:margin" fillcolor="#d8d8d8 [2732]" strokeweight="2pt">
            <v:textbox style="mso-next-textbox:#_x0000_s1033">
              <w:txbxContent>
                <w:p w14:paraId="3B100A04" w14:textId="77777777" w:rsidR="00C31862" w:rsidRDefault="00C31862" w:rsidP="00C31862"/>
              </w:txbxContent>
            </v:textbox>
          </v:shape>
        </w:pict>
      </w:r>
      <w:r>
        <w:rPr>
          <w:noProof/>
        </w:rPr>
        <w:pict w14:anchorId="71BA44FD">
          <v:shape id="_x0000_s1032" type="#_x0000_t32" style="position:absolute;left:0;text-align:left;margin-left:123.75pt;margin-top:216.7pt;width:117pt;height:59.25pt;flip:y;z-index:251665408" o:connectortype="straight" strokeweight="2pt"/>
        </w:pict>
      </w:r>
      <w:r>
        <w:rPr>
          <w:noProof/>
        </w:rPr>
        <w:pict w14:anchorId="11F5998C">
          <v:shape id="_x0000_s1031" type="#_x0000_t202" style="position:absolute;left:0;text-align:left;margin-left:-23.35pt;margin-top:268.15pt;width:147.1pt;height:22.95pt;z-index:251664384;mso-width-relative:margin;mso-height-relative:margin" fillcolor="#d8d8d8 [2732]" strokeweight="2pt">
            <v:textbox style="mso-next-textbox:#_x0000_s1031">
              <w:txbxContent>
                <w:p w14:paraId="19042712" w14:textId="77777777" w:rsidR="00C31862" w:rsidRDefault="00C31862" w:rsidP="00C31862"/>
              </w:txbxContent>
            </v:textbox>
          </v:shape>
        </w:pict>
      </w:r>
      <w:r>
        <w:rPr>
          <w:noProof/>
        </w:rPr>
        <w:pict w14:anchorId="16103840">
          <v:shape id="_x0000_s1028" type="#_x0000_t202" style="position:absolute;left:0;text-align:left;margin-left:359.9pt;margin-top:161.25pt;width:147.1pt;height:22.95pt;z-index:251661312;mso-width-relative:margin;mso-height-relative:margin" fillcolor="#d8d8d8 [2732]" strokeweight="2pt">
            <v:textbox>
              <w:txbxContent>
                <w:p w14:paraId="55156B3A" w14:textId="77777777" w:rsidR="00C31862" w:rsidRDefault="00C31862" w:rsidP="00C31862"/>
              </w:txbxContent>
            </v:textbox>
          </v:shape>
        </w:pict>
      </w:r>
      <w:r w:rsidR="00C31862">
        <w:rPr>
          <w:rFonts w:ascii="Arial" w:hAnsi="Arial" w:cs="Arial"/>
          <w:noProof/>
        </w:rPr>
        <w:drawing>
          <wp:inline distT="0" distB="0" distL="0" distR="0" wp14:anchorId="074A9F0F" wp14:editId="54C4B194">
            <wp:extent cx="4733925" cy="620098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813" r="11582" b="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2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6FEAF" w14:textId="77777777" w:rsidR="00F534A8" w:rsidRDefault="00F534A8" w:rsidP="00B35692">
      <w:pPr>
        <w:spacing w:after="0" w:line="240" w:lineRule="auto"/>
        <w:rPr>
          <w:rFonts w:ascii="Arial" w:hAnsi="Arial" w:cs="Arial"/>
        </w:rPr>
      </w:pPr>
    </w:p>
    <w:p w14:paraId="61153393" w14:textId="77777777" w:rsidR="003C02F5" w:rsidRDefault="003C02F5" w:rsidP="00B35692">
      <w:pPr>
        <w:spacing w:after="0" w:line="240" w:lineRule="auto"/>
        <w:rPr>
          <w:rFonts w:ascii="Arial" w:hAnsi="Arial" w:cs="Arial"/>
          <w:b/>
          <w:sz w:val="20"/>
        </w:rPr>
      </w:pPr>
    </w:p>
    <w:p w14:paraId="05686A7E" w14:textId="77777777" w:rsidR="00C31862" w:rsidRDefault="00C31862" w:rsidP="00B3569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Directions:  </w:t>
      </w:r>
      <w:r>
        <w:rPr>
          <w:rFonts w:ascii="Arial" w:hAnsi="Arial" w:cs="Arial"/>
          <w:sz w:val="20"/>
        </w:rPr>
        <w:t>Label each of the following parts of the neuron and color them according to the instructions provided.</w:t>
      </w:r>
    </w:p>
    <w:p w14:paraId="11CA2052" w14:textId="77777777" w:rsidR="00C31862" w:rsidRDefault="00C31862" w:rsidP="00B35692">
      <w:pPr>
        <w:spacing w:after="0" w:line="240" w:lineRule="auto"/>
        <w:rPr>
          <w:rFonts w:ascii="Arial" w:hAnsi="Arial" w:cs="Arial"/>
          <w:sz w:val="20"/>
        </w:rPr>
      </w:pPr>
    </w:p>
    <w:p w14:paraId="12469447" w14:textId="77777777" w:rsidR="00747B2F" w:rsidRDefault="00C31862" w:rsidP="00B3569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Axon Hillock – Red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Axon – Orange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47B2F" w:rsidRPr="00747B2F">
        <w:rPr>
          <w:rFonts w:ascii="Arial" w:hAnsi="Arial" w:cs="Arial"/>
          <w:sz w:val="20"/>
        </w:rPr>
        <w:t xml:space="preserve">Soma/Cell Body- </w:t>
      </w:r>
      <w:r w:rsidR="00747B2F">
        <w:rPr>
          <w:rFonts w:ascii="Arial" w:hAnsi="Arial" w:cs="Arial"/>
          <w:sz w:val="20"/>
        </w:rPr>
        <w:t>Light Green</w:t>
      </w:r>
    </w:p>
    <w:p w14:paraId="38B31AE5" w14:textId="77777777" w:rsidR="00C31862" w:rsidRDefault="00C31862" w:rsidP="00B3569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Axon Branches – Pink </w:t>
      </w:r>
      <w:r w:rsidR="00747B2F">
        <w:rPr>
          <w:rFonts w:ascii="Arial" w:hAnsi="Arial" w:cs="Arial"/>
          <w:sz w:val="20"/>
        </w:rPr>
        <w:tab/>
      </w:r>
      <w:r w:rsidR="00747B2F">
        <w:rPr>
          <w:rFonts w:ascii="Arial" w:hAnsi="Arial" w:cs="Arial"/>
          <w:sz w:val="20"/>
        </w:rPr>
        <w:tab/>
        <w:t>Nucleus – Brown</w:t>
      </w:r>
      <w:r w:rsidR="00747B2F">
        <w:rPr>
          <w:rFonts w:ascii="Arial" w:hAnsi="Arial" w:cs="Arial"/>
          <w:sz w:val="20"/>
        </w:rPr>
        <w:tab/>
        <w:t xml:space="preserve">Axon Terminal Buttons – Yellow  </w:t>
      </w:r>
    </w:p>
    <w:p w14:paraId="4A1B9862" w14:textId="77777777" w:rsidR="00C31862" w:rsidRPr="00A7745C" w:rsidRDefault="00C31862" w:rsidP="00B3569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Dendrites – Light Blue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Receptor Sites – Dark Green</w:t>
      </w:r>
    </w:p>
    <w:p w14:paraId="1FB1D599" w14:textId="77777777" w:rsidR="00747B2F" w:rsidRDefault="00A7745C" w:rsidP="00B35692">
      <w:pPr>
        <w:spacing w:after="0" w:line="240" w:lineRule="auto"/>
        <w:rPr>
          <w:rFonts w:ascii="Arial" w:hAnsi="Arial" w:cs="Arial"/>
          <w:sz w:val="20"/>
        </w:rPr>
      </w:pPr>
      <w:proofErr w:type="gramStart"/>
      <w:r w:rsidRPr="00A7745C">
        <w:rPr>
          <w:rFonts w:ascii="Arial" w:hAnsi="Arial" w:cs="Arial"/>
          <w:sz w:val="20"/>
        </w:rPr>
        <w:t>Myelin – draw</w:t>
      </w:r>
      <w:proofErr w:type="gramEnd"/>
      <w:r w:rsidRPr="00A7745C">
        <w:rPr>
          <w:rFonts w:ascii="Arial" w:hAnsi="Arial" w:cs="Arial"/>
          <w:sz w:val="20"/>
        </w:rPr>
        <w:t xml:space="preserve"> the myelin </w:t>
      </w:r>
      <w:r w:rsidR="00747B2F">
        <w:rPr>
          <w:rFonts w:ascii="Arial" w:hAnsi="Arial" w:cs="Arial"/>
          <w:sz w:val="20"/>
        </w:rPr>
        <w:t xml:space="preserve">on the outside of the axon and </w:t>
      </w:r>
      <w:r w:rsidR="00F32109">
        <w:rPr>
          <w:rFonts w:ascii="Arial" w:hAnsi="Arial" w:cs="Arial"/>
          <w:sz w:val="20"/>
        </w:rPr>
        <w:tab/>
      </w:r>
      <w:r w:rsidR="00747B2F">
        <w:rPr>
          <w:rFonts w:ascii="Arial" w:hAnsi="Arial" w:cs="Arial"/>
          <w:sz w:val="20"/>
        </w:rPr>
        <w:t>label the Nodes of Ranvier</w:t>
      </w:r>
    </w:p>
    <w:p w14:paraId="045C1AF0" w14:textId="15F38C50" w:rsidR="003C02F5" w:rsidRPr="00A7745C" w:rsidRDefault="00F32109" w:rsidP="00B3569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Synaptic Vesicles – </w:t>
      </w:r>
      <w:r w:rsidR="00B06341">
        <w:rPr>
          <w:rFonts w:ascii="Arial" w:hAnsi="Arial" w:cs="Arial"/>
          <w:sz w:val="20"/>
        </w:rPr>
        <w:t>Draw and enlargement on the side of a terminal button and show these structures</w:t>
      </w:r>
    </w:p>
    <w:p w14:paraId="5C82202F" w14:textId="77777777" w:rsidR="00747B2F" w:rsidRDefault="00747B2F" w:rsidP="00B35692">
      <w:pPr>
        <w:spacing w:after="0" w:line="240" w:lineRule="auto"/>
        <w:rPr>
          <w:rFonts w:ascii="Arial" w:hAnsi="Arial" w:cs="Arial"/>
          <w:b/>
          <w:sz w:val="20"/>
        </w:rPr>
      </w:pPr>
    </w:p>
    <w:p w14:paraId="0719915B" w14:textId="77777777" w:rsidR="00F534A8" w:rsidRPr="00747B2F" w:rsidRDefault="00F534A8" w:rsidP="00B35692">
      <w:pPr>
        <w:spacing w:after="0" w:line="240" w:lineRule="auto"/>
        <w:rPr>
          <w:rFonts w:ascii="Arial" w:hAnsi="Arial" w:cs="Arial"/>
          <w:sz w:val="18"/>
        </w:rPr>
      </w:pPr>
      <w:r w:rsidRPr="00747B2F">
        <w:rPr>
          <w:rFonts w:ascii="Arial" w:hAnsi="Arial" w:cs="Arial"/>
          <w:b/>
          <w:sz w:val="18"/>
        </w:rPr>
        <w:t>Illustration:</w:t>
      </w:r>
      <w:r w:rsidRPr="00747B2F">
        <w:rPr>
          <w:rFonts w:ascii="Arial" w:hAnsi="Arial" w:cs="Arial"/>
          <w:sz w:val="18"/>
        </w:rPr>
        <w:t xml:space="preserve">  </w:t>
      </w:r>
      <w:proofErr w:type="spellStart"/>
      <w:r w:rsidR="00D205BC" w:rsidRPr="00747B2F">
        <w:rPr>
          <w:rFonts w:ascii="Arial" w:hAnsi="Arial" w:cs="Arial"/>
          <w:sz w:val="18"/>
        </w:rPr>
        <w:t>Pinel</w:t>
      </w:r>
      <w:proofErr w:type="spellEnd"/>
      <w:r w:rsidR="00D205BC" w:rsidRPr="00747B2F">
        <w:rPr>
          <w:rFonts w:ascii="Arial" w:hAnsi="Arial" w:cs="Arial"/>
          <w:sz w:val="18"/>
        </w:rPr>
        <w:t xml:space="preserve">, John P. J., and Maggie Edwards. </w:t>
      </w:r>
      <w:r w:rsidR="00D205BC" w:rsidRPr="00747B2F">
        <w:rPr>
          <w:rFonts w:ascii="Arial" w:hAnsi="Arial" w:cs="Arial"/>
          <w:i/>
          <w:iCs/>
          <w:sz w:val="18"/>
        </w:rPr>
        <w:t>A Colorful Introduction to the Anatomy of the Human Brain: A Brain and Psychology Coloring Book</w:t>
      </w:r>
      <w:r w:rsidR="00D205BC" w:rsidRPr="00747B2F">
        <w:rPr>
          <w:rFonts w:ascii="Arial" w:hAnsi="Arial" w:cs="Arial"/>
          <w:sz w:val="18"/>
        </w:rPr>
        <w:t xml:space="preserve">. Boston, Mass: </w:t>
      </w:r>
      <w:proofErr w:type="spellStart"/>
      <w:r w:rsidR="00D205BC" w:rsidRPr="00747B2F">
        <w:rPr>
          <w:rFonts w:ascii="Arial" w:hAnsi="Arial" w:cs="Arial"/>
          <w:sz w:val="18"/>
        </w:rPr>
        <w:t>Allyn</w:t>
      </w:r>
      <w:proofErr w:type="spellEnd"/>
      <w:r w:rsidR="00D205BC" w:rsidRPr="00747B2F">
        <w:rPr>
          <w:rFonts w:ascii="Arial" w:hAnsi="Arial" w:cs="Arial"/>
          <w:sz w:val="18"/>
        </w:rPr>
        <w:t xml:space="preserve"> and Bacon, 2008. Print.</w:t>
      </w:r>
    </w:p>
    <w:sectPr w:rsidR="00F534A8" w:rsidRPr="00747B2F" w:rsidSect="001E4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A0304A8" w14:textId="77777777" w:rsidR="00DC750E" w:rsidRDefault="00DC750E" w:rsidP="0034275F">
      <w:pPr>
        <w:spacing w:after="0" w:line="240" w:lineRule="auto"/>
      </w:pPr>
      <w:r>
        <w:separator/>
      </w:r>
    </w:p>
  </w:endnote>
  <w:endnote w:type="continuationSeparator" w:id="0">
    <w:p w14:paraId="6109199A" w14:textId="77777777" w:rsidR="00DC750E" w:rsidRDefault="00DC750E" w:rsidP="0034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55B48" w14:textId="77777777" w:rsidR="00FE7AAF" w:rsidRDefault="00FE7A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771D" w14:textId="77777777" w:rsidR="00FE7AAF" w:rsidRDefault="00FE7A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E4DA" w14:textId="77777777" w:rsidR="00FE7AAF" w:rsidRDefault="00FE7A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8DD5E46" w14:textId="77777777" w:rsidR="00DC750E" w:rsidRDefault="00DC750E" w:rsidP="0034275F">
      <w:pPr>
        <w:spacing w:after="0" w:line="240" w:lineRule="auto"/>
      </w:pPr>
      <w:r>
        <w:separator/>
      </w:r>
    </w:p>
  </w:footnote>
  <w:footnote w:type="continuationSeparator" w:id="0">
    <w:p w14:paraId="7B32C577" w14:textId="77777777" w:rsidR="00DC750E" w:rsidRDefault="00DC750E" w:rsidP="0034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1286" w14:textId="77777777" w:rsidR="00FE7AAF" w:rsidRDefault="00FE7A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FEB01" w14:textId="61FB5B2C" w:rsidR="0034275F" w:rsidRPr="0034275F" w:rsidRDefault="00FE7AAF">
    <w:pPr>
      <w:pStyle w:val="Header"/>
      <w:rPr>
        <w:rFonts w:ascii="Arial" w:hAnsi="Arial" w:cs="Arial"/>
      </w:rPr>
    </w:pPr>
    <w:r>
      <w:rPr>
        <w:rFonts w:ascii="Arial" w:hAnsi="Arial" w:cs="Arial"/>
      </w:rPr>
      <w:t>Name</w:t>
    </w:r>
    <w:r w:rsidR="0034275F" w:rsidRPr="0034275F">
      <w:rPr>
        <w:rFonts w:ascii="Arial" w:hAnsi="Arial" w:cs="Arial"/>
      </w:rPr>
      <w:t>:  _</w:t>
    </w:r>
    <w:r>
      <w:rPr>
        <w:rFonts w:ascii="Arial" w:hAnsi="Arial" w:cs="Arial"/>
      </w:rPr>
      <w:t>_________________________</w:t>
    </w:r>
    <w:r w:rsidR="0034275F" w:rsidRPr="0034275F">
      <w:rPr>
        <w:rFonts w:ascii="Arial" w:hAnsi="Arial" w:cs="Arial"/>
      </w:rPr>
      <w:t>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546B6" w14:textId="77777777" w:rsidR="00FE7AAF" w:rsidRDefault="00FE7A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F1D5C55"/>
    <w:multiLevelType w:val="hybridMultilevel"/>
    <w:tmpl w:val="7052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1AF"/>
    <w:rsid w:val="001E41AF"/>
    <w:rsid w:val="0034275F"/>
    <w:rsid w:val="00357302"/>
    <w:rsid w:val="003C02F5"/>
    <w:rsid w:val="00411B1D"/>
    <w:rsid w:val="00431CA4"/>
    <w:rsid w:val="004F2C99"/>
    <w:rsid w:val="005273F7"/>
    <w:rsid w:val="006D6972"/>
    <w:rsid w:val="00747B2F"/>
    <w:rsid w:val="00753EE2"/>
    <w:rsid w:val="007D4F59"/>
    <w:rsid w:val="008146BA"/>
    <w:rsid w:val="0083271B"/>
    <w:rsid w:val="008B5262"/>
    <w:rsid w:val="0091368A"/>
    <w:rsid w:val="00927D53"/>
    <w:rsid w:val="00A028C5"/>
    <w:rsid w:val="00A7745C"/>
    <w:rsid w:val="00AE5CD9"/>
    <w:rsid w:val="00B06341"/>
    <w:rsid w:val="00B35692"/>
    <w:rsid w:val="00B962CC"/>
    <w:rsid w:val="00C31862"/>
    <w:rsid w:val="00D205BC"/>
    <w:rsid w:val="00D23EAF"/>
    <w:rsid w:val="00DA715A"/>
    <w:rsid w:val="00DC750E"/>
    <w:rsid w:val="00F32109"/>
    <w:rsid w:val="00F51A62"/>
    <w:rsid w:val="00F534A8"/>
    <w:rsid w:val="00FC394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onnector" idref="#_x0000_s1036"/>
        <o:r id="V:Rule5" type="connector" idref="#_x0000_s1032"/>
        <o:r id="V:Rule6" type="connector" idref="#_x0000_s1037"/>
      </o:rules>
    </o:shapelayout>
  </w:shapeDefaults>
  <w:decimalSymbol w:val="."/>
  <w:listSeparator w:val=","/>
  <w14:docId w14:val="18216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5F"/>
  </w:style>
  <w:style w:type="paragraph" w:styleId="Footer">
    <w:name w:val="footer"/>
    <w:basedOn w:val="Normal"/>
    <w:link w:val="FooterChar"/>
    <w:uiPriority w:val="99"/>
    <w:unhideWhenUsed/>
    <w:rsid w:val="0034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0657-A63A-4A43-9EBB-5528E453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Fenton</dc:creator>
  <cp:lastModifiedBy>Nancy Fenton</cp:lastModifiedBy>
  <cp:revision>14</cp:revision>
  <dcterms:created xsi:type="dcterms:W3CDTF">2012-11-10T15:03:00Z</dcterms:created>
  <dcterms:modified xsi:type="dcterms:W3CDTF">2014-06-30T12:22:00Z</dcterms:modified>
</cp:coreProperties>
</file>